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ED7262" w14:textId="77777777" w:rsidR="00445CFB" w:rsidRPr="00461D5D" w:rsidRDefault="00445CFB" w:rsidP="00A1530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61D5D">
        <w:rPr>
          <w:rFonts w:ascii="Times New Roman" w:hAnsi="Times New Roman" w:cs="Times New Roman"/>
          <w:i/>
          <w:sz w:val="28"/>
          <w:szCs w:val="28"/>
        </w:rPr>
        <w:t>- Projekt-</w:t>
      </w:r>
    </w:p>
    <w:p w14:paraId="044A0521" w14:textId="77777777" w:rsidR="007E69FF" w:rsidRPr="00461D5D" w:rsidRDefault="00A15306" w:rsidP="008D6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1D5D">
        <w:rPr>
          <w:rFonts w:ascii="Times New Roman" w:hAnsi="Times New Roman" w:cs="Times New Roman"/>
          <w:sz w:val="28"/>
          <w:szCs w:val="28"/>
        </w:rPr>
        <w:t>Uchwała Nr</w:t>
      </w:r>
    </w:p>
    <w:p w14:paraId="26B36934" w14:textId="77777777" w:rsidR="00A15306" w:rsidRPr="00461D5D" w:rsidRDefault="00A15306" w:rsidP="008D6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1D5D">
        <w:rPr>
          <w:rFonts w:ascii="Times New Roman" w:hAnsi="Times New Roman" w:cs="Times New Roman"/>
          <w:sz w:val="28"/>
          <w:szCs w:val="28"/>
        </w:rPr>
        <w:t>Rady Gminy Lidzbark Warmiński</w:t>
      </w:r>
    </w:p>
    <w:p w14:paraId="4BD7BBCB" w14:textId="77777777" w:rsidR="00A15306" w:rsidRPr="00461D5D" w:rsidRDefault="00A15306" w:rsidP="008D6F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1D5D">
        <w:rPr>
          <w:rFonts w:ascii="Times New Roman" w:hAnsi="Times New Roman" w:cs="Times New Roman"/>
          <w:sz w:val="28"/>
          <w:szCs w:val="28"/>
        </w:rPr>
        <w:t>z dnia ………….</w:t>
      </w:r>
    </w:p>
    <w:p w14:paraId="3C8D1009" w14:textId="58C102E3" w:rsidR="00A15306" w:rsidRDefault="004A56F7" w:rsidP="004A56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56F7">
        <w:rPr>
          <w:rFonts w:ascii="Times New Roman" w:hAnsi="Times New Roman" w:cs="Times New Roman"/>
          <w:b/>
          <w:bCs/>
          <w:sz w:val="28"/>
          <w:szCs w:val="28"/>
        </w:rPr>
        <w:t>zmieniająca uchwałę w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A56F7">
        <w:rPr>
          <w:rFonts w:ascii="Times New Roman" w:hAnsi="Times New Roman" w:cs="Times New Roman"/>
          <w:b/>
          <w:bCs/>
          <w:sz w:val="28"/>
          <w:szCs w:val="28"/>
        </w:rPr>
        <w:t>sprawie uchwalenia statut</w:t>
      </w:r>
      <w:r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4A56F7">
        <w:rPr>
          <w:rFonts w:ascii="Times New Roman" w:hAnsi="Times New Roman" w:cs="Times New Roman"/>
          <w:b/>
          <w:bCs/>
          <w:sz w:val="28"/>
          <w:szCs w:val="28"/>
        </w:rPr>
        <w:t xml:space="preserve"> gminy</w:t>
      </w:r>
    </w:p>
    <w:p w14:paraId="61CDE13C" w14:textId="77777777" w:rsidR="004A56F7" w:rsidRPr="004A56F7" w:rsidRDefault="004A56F7" w:rsidP="004A56F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9ADC2BC" w14:textId="446A6268" w:rsidR="00A15306" w:rsidRPr="00F52A3E" w:rsidRDefault="00F52A3E" w:rsidP="00F52A3E">
      <w:pPr>
        <w:jc w:val="both"/>
        <w:rPr>
          <w:rFonts w:ascii="Times New Roman" w:hAnsi="Times New Roman" w:cs="Times New Roman"/>
          <w:sz w:val="28"/>
          <w:szCs w:val="28"/>
        </w:rPr>
      </w:pPr>
      <w:r w:rsidRPr="00F52A3E">
        <w:rPr>
          <w:rFonts w:ascii="Times New Roman" w:hAnsi="Times New Roman" w:cs="Times New Roman"/>
          <w:sz w:val="28"/>
          <w:szCs w:val="28"/>
        </w:rPr>
        <w:t>Na podstawie art. 18 ust. 2</w:t>
      </w:r>
      <w:r w:rsidR="00075E7F">
        <w:rPr>
          <w:rFonts w:ascii="Times New Roman" w:hAnsi="Times New Roman" w:cs="Times New Roman"/>
          <w:sz w:val="28"/>
          <w:szCs w:val="28"/>
        </w:rPr>
        <w:t xml:space="preserve"> </w:t>
      </w:r>
      <w:r w:rsidRPr="00F52A3E">
        <w:rPr>
          <w:rFonts w:ascii="Times New Roman" w:hAnsi="Times New Roman" w:cs="Times New Roman"/>
          <w:sz w:val="28"/>
          <w:szCs w:val="28"/>
        </w:rPr>
        <w:t>pkt 1</w:t>
      </w:r>
      <w:r w:rsidR="00075E7F">
        <w:rPr>
          <w:rFonts w:ascii="Times New Roman" w:hAnsi="Times New Roman" w:cs="Times New Roman"/>
          <w:sz w:val="28"/>
          <w:szCs w:val="28"/>
        </w:rPr>
        <w:t xml:space="preserve"> </w:t>
      </w:r>
      <w:r w:rsidRPr="00F52A3E">
        <w:rPr>
          <w:rFonts w:ascii="Times New Roman" w:hAnsi="Times New Roman" w:cs="Times New Roman"/>
          <w:sz w:val="28"/>
          <w:szCs w:val="28"/>
        </w:rPr>
        <w:t>ustawy z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A3E">
        <w:rPr>
          <w:rFonts w:ascii="Times New Roman" w:hAnsi="Times New Roman" w:cs="Times New Roman"/>
          <w:sz w:val="28"/>
          <w:szCs w:val="28"/>
        </w:rPr>
        <w:t>dnia 8</w:t>
      </w:r>
      <w:r w:rsidR="00075E7F">
        <w:rPr>
          <w:rFonts w:ascii="Times New Roman" w:hAnsi="Times New Roman" w:cs="Times New Roman"/>
          <w:sz w:val="28"/>
          <w:szCs w:val="28"/>
        </w:rPr>
        <w:t xml:space="preserve"> </w:t>
      </w:r>
      <w:r w:rsidRPr="00F52A3E">
        <w:rPr>
          <w:rFonts w:ascii="Times New Roman" w:hAnsi="Times New Roman" w:cs="Times New Roman"/>
          <w:sz w:val="28"/>
          <w:szCs w:val="28"/>
        </w:rPr>
        <w:t>marca 1990 roku 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A3E">
        <w:rPr>
          <w:rFonts w:ascii="Times New Roman" w:hAnsi="Times New Roman" w:cs="Times New Roman"/>
          <w:sz w:val="28"/>
          <w:szCs w:val="28"/>
        </w:rPr>
        <w:t>samorządzie gminnym (</w:t>
      </w:r>
      <w:proofErr w:type="spellStart"/>
      <w:r w:rsidRPr="00F52A3E">
        <w:rPr>
          <w:rFonts w:ascii="Times New Roman" w:hAnsi="Times New Roman" w:cs="Times New Roman"/>
          <w:sz w:val="28"/>
          <w:szCs w:val="28"/>
        </w:rPr>
        <w:t>t.j</w:t>
      </w:r>
      <w:proofErr w:type="spellEnd"/>
      <w:r w:rsidRPr="00F52A3E">
        <w:rPr>
          <w:rFonts w:ascii="Times New Roman" w:hAnsi="Times New Roman" w:cs="Times New Roman"/>
          <w:sz w:val="28"/>
          <w:szCs w:val="28"/>
        </w:rPr>
        <w:t>. Dz. U. z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A3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52A3E">
        <w:rPr>
          <w:rFonts w:ascii="Times New Roman" w:hAnsi="Times New Roman" w:cs="Times New Roman"/>
          <w:sz w:val="28"/>
          <w:szCs w:val="28"/>
        </w:rPr>
        <w:t xml:space="preserve"> r., poz. </w:t>
      </w:r>
      <w:r>
        <w:rPr>
          <w:rFonts w:ascii="Times New Roman" w:hAnsi="Times New Roman" w:cs="Times New Roman"/>
          <w:sz w:val="28"/>
          <w:szCs w:val="28"/>
        </w:rPr>
        <w:t>713</w:t>
      </w:r>
      <w:r w:rsidRPr="00F52A3E">
        <w:rPr>
          <w:rFonts w:ascii="Times New Roman" w:hAnsi="Times New Roman" w:cs="Times New Roman"/>
          <w:sz w:val="28"/>
          <w:szCs w:val="28"/>
        </w:rPr>
        <w:t>) Rada Gminy Lidzbark Warmiński uchwala co następuj</w:t>
      </w:r>
      <w:r w:rsidRPr="00F52A3E">
        <w:rPr>
          <w:rFonts w:ascii="Times New Roman" w:hAnsi="Times New Roman" w:cs="Times New Roman"/>
          <w:sz w:val="28"/>
          <w:szCs w:val="28"/>
        </w:rPr>
        <w:t>e:</w:t>
      </w:r>
    </w:p>
    <w:p w14:paraId="4F61038C" w14:textId="5458ABA0" w:rsidR="00807A6E" w:rsidRDefault="007845E8" w:rsidP="00807A6E">
      <w:pPr>
        <w:ind w:left="426" w:hanging="426"/>
        <w:jc w:val="center"/>
        <w:rPr>
          <w:rFonts w:ascii="Times New Roman" w:hAnsi="Times New Roman" w:cs="Times New Roman"/>
          <w:sz w:val="28"/>
          <w:szCs w:val="28"/>
        </w:rPr>
      </w:pPr>
      <w:r w:rsidRPr="00461D5D">
        <w:rPr>
          <w:rFonts w:ascii="Times New Roman" w:hAnsi="Times New Roman" w:cs="Times New Roman"/>
          <w:b/>
          <w:sz w:val="28"/>
          <w:szCs w:val="28"/>
        </w:rPr>
        <w:t>§</w:t>
      </w:r>
      <w:r w:rsidR="00904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1D5D">
        <w:rPr>
          <w:rFonts w:ascii="Times New Roman" w:hAnsi="Times New Roman" w:cs="Times New Roman"/>
          <w:b/>
          <w:sz w:val="28"/>
          <w:szCs w:val="28"/>
        </w:rPr>
        <w:t>1</w:t>
      </w:r>
    </w:p>
    <w:p w14:paraId="0A146E88" w14:textId="0277D6BA" w:rsidR="00A15306" w:rsidRDefault="00075E7F" w:rsidP="00F52A3E">
      <w:pPr>
        <w:jc w:val="both"/>
        <w:rPr>
          <w:rFonts w:ascii="Times New Roman" w:hAnsi="Times New Roman" w:cs="Times New Roman"/>
          <w:sz w:val="28"/>
          <w:szCs w:val="28"/>
        </w:rPr>
      </w:pPr>
      <w:r w:rsidRPr="00075E7F">
        <w:rPr>
          <w:rFonts w:ascii="Times New Roman" w:hAnsi="Times New Roman" w:cs="Times New Roman"/>
          <w:sz w:val="28"/>
          <w:szCs w:val="28"/>
        </w:rPr>
        <w:t xml:space="preserve">W załączniku </w:t>
      </w:r>
      <w:r w:rsidRPr="00075E7F">
        <w:rPr>
          <w:rFonts w:ascii="Times New Roman" w:hAnsi="Times New Roman" w:cs="Times New Roman"/>
          <w:sz w:val="28"/>
          <w:szCs w:val="28"/>
        </w:rPr>
        <w:t>Nr</w:t>
      </w:r>
      <w:r w:rsidRPr="00075E7F">
        <w:rPr>
          <w:rFonts w:ascii="Times New Roman" w:hAnsi="Times New Roman" w:cs="Times New Roman"/>
          <w:sz w:val="28"/>
          <w:szCs w:val="28"/>
        </w:rPr>
        <w:t xml:space="preserve"> </w:t>
      </w:r>
      <w:r w:rsidRPr="00075E7F">
        <w:rPr>
          <w:rFonts w:ascii="Times New Roman" w:hAnsi="Times New Roman" w:cs="Times New Roman"/>
          <w:sz w:val="28"/>
          <w:szCs w:val="28"/>
        </w:rPr>
        <w:t>1</w:t>
      </w:r>
      <w:r w:rsidRPr="00075E7F">
        <w:rPr>
          <w:rFonts w:ascii="Times New Roman" w:hAnsi="Times New Roman" w:cs="Times New Roman"/>
          <w:sz w:val="28"/>
          <w:szCs w:val="28"/>
        </w:rPr>
        <w:t xml:space="preserve"> </w:t>
      </w:r>
      <w:r w:rsidRPr="00075E7F">
        <w:rPr>
          <w:rFonts w:ascii="Times New Roman" w:hAnsi="Times New Roman" w:cs="Times New Roman"/>
          <w:sz w:val="28"/>
          <w:szCs w:val="28"/>
        </w:rPr>
        <w:t xml:space="preserve">do Statutu Gminy Lidzbark Warmiński </w:t>
      </w:r>
      <w:r w:rsidR="00E135E6">
        <w:rPr>
          <w:rFonts w:ascii="Times New Roman" w:hAnsi="Times New Roman" w:cs="Times New Roman"/>
          <w:sz w:val="28"/>
          <w:szCs w:val="28"/>
        </w:rPr>
        <w:t xml:space="preserve">stanowiącego załącznik do </w:t>
      </w:r>
      <w:r w:rsidRPr="00075E7F">
        <w:rPr>
          <w:rFonts w:ascii="Times New Roman" w:hAnsi="Times New Roman" w:cs="Times New Roman"/>
          <w:sz w:val="28"/>
          <w:szCs w:val="28"/>
        </w:rPr>
        <w:t>uchwał</w:t>
      </w:r>
      <w:r w:rsidR="00E135E6">
        <w:rPr>
          <w:rFonts w:ascii="Times New Roman" w:hAnsi="Times New Roman" w:cs="Times New Roman"/>
          <w:sz w:val="28"/>
          <w:szCs w:val="28"/>
        </w:rPr>
        <w:t>y</w:t>
      </w:r>
      <w:r w:rsidRPr="00075E7F">
        <w:rPr>
          <w:rFonts w:ascii="Times New Roman" w:hAnsi="Times New Roman" w:cs="Times New Roman"/>
          <w:sz w:val="28"/>
          <w:szCs w:val="28"/>
        </w:rPr>
        <w:t xml:space="preserve"> Nr III/10/2002 Rady Gminy Lidzbark Warmiński, z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E7F">
        <w:rPr>
          <w:rFonts w:ascii="Times New Roman" w:hAnsi="Times New Roman" w:cs="Times New Roman"/>
          <w:sz w:val="28"/>
          <w:szCs w:val="28"/>
        </w:rPr>
        <w:t>dnia 17</w:t>
      </w:r>
      <w:r w:rsidR="004A56F7">
        <w:rPr>
          <w:rFonts w:ascii="Times New Roman" w:hAnsi="Times New Roman" w:cs="Times New Roman"/>
          <w:sz w:val="28"/>
          <w:szCs w:val="28"/>
        </w:rPr>
        <w:t xml:space="preserve"> </w:t>
      </w:r>
      <w:r w:rsidRPr="00075E7F">
        <w:rPr>
          <w:rFonts w:ascii="Times New Roman" w:hAnsi="Times New Roman" w:cs="Times New Roman"/>
          <w:sz w:val="28"/>
          <w:szCs w:val="28"/>
        </w:rPr>
        <w:t>grudnia 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E7F">
        <w:rPr>
          <w:rFonts w:ascii="Times New Roman" w:hAnsi="Times New Roman" w:cs="Times New Roman"/>
          <w:sz w:val="28"/>
          <w:szCs w:val="28"/>
        </w:rPr>
        <w:t>r. w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E7F">
        <w:rPr>
          <w:rFonts w:ascii="Times New Roman" w:hAnsi="Times New Roman" w:cs="Times New Roman"/>
          <w:sz w:val="28"/>
          <w:szCs w:val="28"/>
        </w:rPr>
        <w:t xml:space="preserve">sprawie uchwalenia statutu </w:t>
      </w:r>
      <w:r w:rsidR="004A56F7">
        <w:rPr>
          <w:rFonts w:ascii="Times New Roman" w:hAnsi="Times New Roman" w:cs="Times New Roman"/>
          <w:sz w:val="28"/>
          <w:szCs w:val="28"/>
        </w:rPr>
        <w:t>g</w:t>
      </w:r>
      <w:r w:rsidRPr="00075E7F">
        <w:rPr>
          <w:rFonts w:ascii="Times New Roman" w:hAnsi="Times New Roman" w:cs="Times New Roman"/>
          <w:sz w:val="28"/>
          <w:szCs w:val="28"/>
        </w:rPr>
        <w:t>miny (Dz.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E7F">
        <w:rPr>
          <w:rFonts w:ascii="Times New Roman" w:hAnsi="Times New Roman" w:cs="Times New Roman"/>
          <w:sz w:val="28"/>
          <w:szCs w:val="28"/>
        </w:rPr>
        <w:t xml:space="preserve">Urz. Woj. </w:t>
      </w:r>
      <w:proofErr w:type="spellStart"/>
      <w:r w:rsidRPr="00075E7F">
        <w:rPr>
          <w:rFonts w:ascii="Times New Roman" w:hAnsi="Times New Roman" w:cs="Times New Roman"/>
          <w:sz w:val="28"/>
          <w:szCs w:val="28"/>
        </w:rPr>
        <w:t>Warm</w:t>
      </w:r>
      <w:proofErr w:type="spellEnd"/>
      <w:r w:rsidRPr="00075E7F">
        <w:rPr>
          <w:rFonts w:ascii="Times New Roman" w:hAnsi="Times New Roman" w:cs="Times New Roman"/>
          <w:sz w:val="28"/>
          <w:szCs w:val="28"/>
        </w:rPr>
        <w:t>.-</w:t>
      </w:r>
      <w:proofErr w:type="spellStart"/>
      <w:r w:rsidRPr="00075E7F">
        <w:rPr>
          <w:rFonts w:ascii="Times New Roman" w:hAnsi="Times New Roman" w:cs="Times New Roman"/>
          <w:sz w:val="28"/>
          <w:szCs w:val="28"/>
        </w:rPr>
        <w:t>Maz</w:t>
      </w:r>
      <w:proofErr w:type="spellEnd"/>
      <w:r w:rsidRPr="00075E7F">
        <w:rPr>
          <w:rFonts w:ascii="Times New Roman" w:hAnsi="Times New Roman" w:cs="Times New Roman"/>
          <w:sz w:val="28"/>
          <w:szCs w:val="28"/>
        </w:rPr>
        <w:t xml:space="preserve">. </w:t>
      </w:r>
      <w:r w:rsidR="004A56F7">
        <w:rPr>
          <w:rFonts w:ascii="Times New Roman" w:hAnsi="Times New Roman" w:cs="Times New Roman"/>
          <w:sz w:val="28"/>
          <w:szCs w:val="28"/>
        </w:rPr>
        <w:t>z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E7F">
        <w:rPr>
          <w:rFonts w:ascii="Times New Roman" w:hAnsi="Times New Roman" w:cs="Times New Roman"/>
          <w:sz w:val="28"/>
          <w:szCs w:val="28"/>
        </w:rPr>
        <w:t>2003</w:t>
      </w:r>
      <w:r w:rsidR="004A56F7">
        <w:rPr>
          <w:rFonts w:ascii="Times New Roman" w:hAnsi="Times New Roman" w:cs="Times New Roman"/>
          <w:sz w:val="28"/>
          <w:szCs w:val="28"/>
        </w:rPr>
        <w:t xml:space="preserve"> </w:t>
      </w:r>
      <w:r w:rsidRPr="00075E7F">
        <w:rPr>
          <w:rFonts w:ascii="Times New Roman" w:hAnsi="Times New Roman" w:cs="Times New Roman"/>
          <w:sz w:val="28"/>
          <w:szCs w:val="28"/>
        </w:rPr>
        <w:t>r., Nr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E7F">
        <w:rPr>
          <w:rFonts w:ascii="Times New Roman" w:hAnsi="Times New Roman" w:cs="Times New Roman"/>
          <w:sz w:val="28"/>
          <w:szCs w:val="28"/>
        </w:rPr>
        <w:t>14, poz.</w:t>
      </w:r>
      <w:r w:rsidR="004A56F7">
        <w:rPr>
          <w:rFonts w:ascii="Times New Roman" w:hAnsi="Times New Roman" w:cs="Times New Roman"/>
          <w:sz w:val="28"/>
          <w:szCs w:val="28"/>
        </w:rPr>
        <w:t xml:space="preserve"> </w:t>
      </w:r>
      <w:r w:rsidRPr="00075E7F">
        <w:rPr>
          <w:rFonts w:ascii="Times New Roman" w:hAnsi="Times New Roman" w:cs="Times New Roman"/>
          <w:sz w:val="28"/>
          <w:szCs w:val="28"/>
        </w:rPr>
        <w:t>242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E7F">
        <w:rPr>
          <w:rFonts w:ascii="Times New Roman" w:hAnsi="Times New Roman" w:cs="Times New Roman"/>
          <w:sz w:val="28"/>
          <w:szCs w:val="28"/>
        </w:rPr>
        <w:t>z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5E7F">
        <w:rPr>
          <w:rFonts w:ascii="Times New Roman" w:hAnsi="Times New Roman" w:cs="Times New Roman"/>
          <w:sz w:val="28"/>
          <w:szCs w:val="28"/>
        </w:rPr>
        <w:t>późn</w:t>
      </w:r>
      <w:proofErr w:type="spellEnd"/>
      <w:r w:rsidRPr="00075E7F">
        <w:rPr>
          <w:rFonts w:ascii="Times New Roman" w:hAnsi="Times New Roman" w:cs="Times New Roman"/>
          <w:sz w:val="28"/>
          <w:szCs w:val="28"/>
        </w:rPr>
        <w:t>. zm.)</w:t>
      </w:r>
      <w:r>
        <w:rPr>
          <w:rFonts w:ascii="Times New Roman" w:hAnsi="Times New Roman" w:cs="Times New Roman"/>
          <w:sz w:val="28"/>
          <w:szCs w:val="28"/>
        </w:rPr>
        <w:t xml:space="preserve">, dodaje się pkt 7 </w:t>
      </w:r>
      <w:r w:rsidR="00E135E6">
        <w:rPr>
          <w:rFonts w:ascii="Times New Roman" w:hAnsi="Times New Roman" w:cs="Times New Roman"/>
          <w:sz w:val="28"/>
          <w:szCs w:val="28"/>
        </w:rPr>
        <w:t>w brzmieniu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BAA5202" w14:textId="28ECF59F" w:rsidR="00075E7F" w:rsidRDefault="00075E7F" w:rsidP="00075E7F">
      <w:pPr>
        <w:ind w:left="426" w:hanging="426"/>
        <w:jc w:val="both"/>
        <w:rPr>
          <w:rStyle w:val="Pogrubieni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>„</w:t>
      </w:r>
      <w:r w:rsidRPr="00F52A3E">
        <w:rPr>
          <w:rStyle w:val="Pogrubieni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</w:t>
      </w:r>
      <w:r>
        <w:rPr>
          <w:rStyle w:val="Pogrubieni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52A3E">
        <w:rPr>
          <w:rStyle w:val="Pogrubieni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Szkoła Podstawowa im. Ks. Bpa gen. broni Tadeusza Płoskiego</w:t>
      </w:r>
      <w:r w:rsidRPr="00F52A3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br/>
      </w:r>
      <w:r w:rsidRPr="00F52A3E">
        <w:rPr>
          <w:rStyle w:val="Pogrubieni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 Kłębowie</w:t>
      </w:r>
      <w:r>
        <w:rPr>
          <w:rStyle w:val="Pogrubieni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Style w:val="Pogrubieni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”</w:t>
      </w:r>
    </w:p>
    <w:p w14:paraId="6F9F795C" w14:textId="1018F045" w:rsidR="00075E7F" w:rsidRPr="00075E7F" w:rsidRDefault="00075E7F" w:rsidP="00F52A3E">
      <w:pPr>
        <w:jc w:val="both"/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</w:pPr>
    </w:p>
    <w:p w14:paraId="1456F7C8" w14:textId="4D6A98B7" w:rsidR="00807A6E" w:rsidRDefault="007845E8" w:rsidP="00807A6E">
      <w:pPr>
        <w:jc w:val="center"/>
        <w:rPr>
          <w:rFonts w:ascii="Times New Roman" w:hAnsi="Times New Roman" w:cs="Times New Roman"/>
          <w:sz w:val="28"/>
          <w:szCs w:val="28"/>
        </w:rPr>
      </w:pPr>
      <w:r w:rsidRPr="00461D5D">
        <w:rPr>
          <w:rFonts w:ascii="Times New Roman" w:hAnsi="Times New Roman" w:cs="Times New Roman"/>
          <w:b/>
          <w:sz w:val="28"/>
          <w:szCs w:val="28"/>
        </w:rPr>
        <w:t>§</w:t>
      </w:r>
      <w:r w:rsidR="00904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1D5D">
        <w:rPr>
          <w:rFonts w:ascii="Times New Roman" w:hAnsi="Times New Roman" w:cs="Times New Roman"/>
          <w:b/>
          <w:sz w:val="28"/>
          <w:szCs w:val="28"/>
        </w:rPr>
        <w:t>2</w:t>
      </w:r>
    </w:p>
    <w:p w14:paraId="46083912" w14:textId="4A75576A" w:rsidR="00F52A3E" w:rsidRPr="004A56F7" w:rsidRDefault="004A56F7" w:rsidP="00F52A3E">
      <w:pPr>
        <w:jc w:val="both"/>
        <w:rPr>
          <w:rFonts w:ascii="Times New Roman" w:hAnsi="Times New Roman" w:cs="Times New Roman"/>
          <w:sz w:val="28"/>
          <w:szCs w:val="28"/>
        </w:rPr>
      </w:pPr>
      <w:r w:rsidRPr="004A56F7">
        <w:rPr>
          <w:rFonts w:ascii="Times New Roman" w:hAnsi="Times New Roman" w:cs="Times New Roman"/>
          <w:sz w:val="28"/>
          <w:szCs w:val="28"/>
        </w:rPr>
        <w:t>Uchwała wchodzi w</w:t>
      </w:r>
      <w:r w:rsidR="00E135E6">
        <w:rPr>
          <w:rFonts w:ascii="Times New Roman" w:hAnsi="Times New Roman" w:cs="Times New Roman"/>
          <w:sz w:val="28"/>
          <w:szCs w:val="28"/>
        </w:rPr>
        <w:t xml:space="preserve"> </w:t>
      </w:r>
      <w:r w:rsidRPr="004A56F7">
        <w:rPr>
          <w:rFonts w:ascii="Times New Roman" w:hAnsi="Times New Roman" w:cs="Times New Roman"/>
          <w:sz w:val="28"/>
          <w:szCs w:val="28"/>
        </w:rPr>
        <w:t>życie po upływie 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F7">
        <w:rPr>
          <w:rFonts w:ascii="Times New Roman" w:hAnsi="Times New Roman" w:cs="Times New Roman"/>
          <w:sz w:val="28"/>
          <w:szCs w:val="28"/>
        </w:rPr>
        <w:t>dni od dnia ogłoszenia w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F7">
        <w:rPr>
          <w:rFonts w:ascii="Times New Roman" w:hAnsi="Times New Roman" w:cs="Times New Roman"/>
          <w:sz w:val="28"/>
          <w:szCs w:val="28"/>
        </w:rPr>
        <w:t xml:space="preserve">Dzienniku Urzędowym Województwa Warmińsko-Mazurskiego oraz podlega ogłoszeniu </w:t>
      </w:r>
      <w:r>
        <w:rPr>
          <w:rFonts w:ascii="Times New Roman" w:hAnsi="Times New Roman" w:cs="Times New Roman"/>
          <w:sz w:val="28"/>
          <w:szCs w:val="28"/>
        </w:rPr>
        <w:br/>
      </w:r>
      <w:r w:rsidRPr="004A56F7">
        <w:rPr>
          <w:rFonts w:ascii="Times New Roman" w:hAnsi="Times New Roman" w:cs="Times New Roman"/>
          <w:sz w:val="28"/>
          <w:szCs w:val="28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F7">
        <w:rPr>
          <w:rFonts w:ascii="Times New Roman" w:hAnsi="Times New Roman" w:cs="Times New Roman"/>
          <w:sz w:val="28"/>
          <w:szCs w:val="28"/>
        </w:rPr>
        <w:t>Biuletynie Informacji Publicznej Gminy Lidzbark Warmiński.</w:t>
      </w:r>
    </w:p>
    <w:p w14:paraId="52DC85E0" w14:textId="7108D2D7" w:rsidR="00F52A3E" w:rsidRDefault="00F52A3E" w:rsidP="00F52A3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8D7498" w14:textId="1FBEDA0A" w:rsidR="00F52A3E" w:rsidRDefault="00F52A3E" w:rsidP="00F52A3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BF7DFB" w14:textId="085109E9" w:rsidR="00F52A3E" w:rsidRDefault="00F52A3E" w:rsidP="00F52A3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F5EFB6" w14:textId="20F9D836" w:rsidR="00F52A3E" w:rsidRDefault="00F52A3E" w:rsidP="00F52A3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BE840D9" w14:textId="080C8546" w:rsidR="00F52A3E" w:rsidRDefault="00F52A3E" w:rsidP="00F52A3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36189FF" w14:textId="2FF7E4FD" w:rsidR="00F52A3E" w:rsidRDefault="00F52A3E" w:rsidP="00F52A3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188039" w14:textId="4AFBDB08" w:rsidR="00F52A3E" w:rsidRDefault="00F52A3E" w:rsidP="00F52A3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0E90F5" w14:textId="38DBD2AF" w:rsidR="00F52A3E" w:rsidRDefault="00F52A3E" w:rsidP="00F52A3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2F7884" w14:textId="241985B2" w:rsidR="00075E7F" w:rsidRDefault="00075E7F" w:rsidP="004A56F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22AB869" w14:textId="77777777" w:rsidR="004A56F7" w:rsidRDefault="004A56F7" w:rsidP="004A56F7">
      <w:pPr>
        <w:jc w:val="both"/>
        <w:rPr>
          <w:rStyle w:val="Pogrubieni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DA1E4CC" w14:textId="1ECBC913" w:rsidR="00075E7F" w:rsidRPr="00180382" w:rsidRDefault="00075E7F" w:rsidP="00180382">
      <w:pPr>
        <w:ind w:left="426" w:hanging="426"/>
        <w:jc w:val="center"/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180382"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lastRenderedPageBreak/>
        <w:t>Uzasadnienie</w:t>
      </w:r>
    </w:p>
    <w:p w14:paraId="33844686" w14:textId="1BC1B9F5" w:rsidR="0068101B" w:rsidRDefault="00075E7F" w:rsidP="00075E7F">
      <w:pPr>
        <w:jc w:val="both"/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180382"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W związku z przejęciem do </w:t>
      </w:r>
      <w:r w:rsidR="00180382" w:rsidRPr="00180382"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ponownego </w:t>
      </w:r>
      <w:r w:rsidRPr="00180382"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prowadzenia </w:t>
      </w:r>
      <w:r w:rsidR="0068101B"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z dniem 1 września br. </w:t>
      </w:r>
      <w:r w:rsidRPr="00180382"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przez Gminę Lidzbark Warmiński </w:t>
      </w:r>
      <w:r w:rsidRPr="00180382"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Szkoł</w:t>
      </w:r>
      <w:r w:rsidR="00180382" w:rsidRPr="00180382"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y</w:t>
      </w:r>
      <w:r w:rsidRPr="00180382"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Podstawow</w:t>
      </w:r>
      <w:r w:rsidR="00180382" w:rsidRPr="00180382"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ej</w:t>
      </w:r>
      <w:r w:rsidRPr="00180382"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im. Ks. Bpa gen. broni Tadeusza Płoskiego</w:t>
      </w:r>
      <w:r w:rsidR="0068101B"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r w:rsidRPr="00180382"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w Kłębowie</w:t>
      </w:r>
      <w:r w:rsidR="00180382" w:rsidRPr="00180382"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, </w:t>
      </w:r>
      <w:r w:rsidR="0068101B"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należy umieścić tę szkołę w wykazie </w:t>
      </w:r>
      <w:r w:rsidR="0068101B" w:rsidRPr="00180382"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jednostek organizacyjnych Gminy Lidzbark Warmiński</w:t>
      </w:r>
      <w:r w:rsidR="0068101B"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.</w:t>
      </w:r>
    </w:p>
    <w:p w14:paraId="2E336925" w14:textId="77777777" w:rsidR="0068101B" w:rsidRDefault="0068101B" w:rsidP="00075E7F">
      <w:pPr>
        <w:jc w:val="both"/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14:paraId="0AEDAF6E" w14:textId="4747F19B" w:rsidR="00075E7F" w:rsidRPr="00075E7F" w:rsidRDefault="00075E7F" w:rsidP="00F52A3E">
      <w:pPr>
        <w:ind w:left="426" w:hanging="426"/>
        <w:jc w:val="both"/>
        <w:rPr>
          <w:rStyle w:val="Pogrubienie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14:paraId="5BA9DE8E" w14:textId="77777777" w:rsidR="00075E7F" w:rsidRPr="00F52A3E" w:rsidRDefault="00075E7F" w:rsidP="00F52A3E">
      <w:pPr>
        <w:ind w:left="426" w:hanging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75E7F" w:rsidRPr="00F52A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F76294"/>
    <w:multiLevelType w:val="hybridMultilevel"/>
    <w:tmpl w:val="7ADE2428"/>
    <w:lvl w:ilvl="0" w:tplc="50AC3B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E35C1"/>
    <w:multiLevelType w:val="multilevel"/>
    <w:tmpl w:val="972861F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iCs w:val="0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7B5659F6"/>
    <w:multiLevelType w:val="hybridMultilevel"/>
    <w:tmpl w:val="3A2C0E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306"/>
    <w:rsid w:val="00070F37"/>
    <w:rsid w:val="00075E7F"/>
    <w:rsid w:val="00145C41"/>
    <w:rsid w:val="00180382"/>
    <w:rsid w:val="001D3F23"/>
    <w:rsid w:val="001D5AC1"/>
    <w:rsid w:val="00200B10"/>
    <w:rsid w:val="00244714"/>
    <w:rsid w:val="003736B2"/>
    <w:rsid w:val="003C11E6"/>
    <w:rsid w:val="003C5654"/>
    <w:rsid w:val="00413517"/>
    <w:rsid w:val="00445CFB"/>
    <w:rsid w:val="00461D5D"/>
    <w:rsid w:val="004710E9"/>
    <w:rsid w:val="004A56F7"/>
    <w:rsid w:val="00533EC0"/>
    <w:rsid w:val="0068101B"/>
    <w:rsid w:val="00684392"/>
    <w:rsid w:val="007845E8"/>
    <w:rsid w:val="00807A6E"/>
    <w:rsid w:val="0082691B"/>
    <w:rsid w:val="0084692D"/>
    <w:rsid w:val="0086157D"/>
    <w:rsid w:val="008D6FA3"/>
    <w:rsid w:val="00904A6D"/>
    <w:rsid w:val="009072B6"/>
    <w:rsid w:val="00A15306"/>
    <w:rsid w:val="00A66362"/>
    <w:rsid w:val="00B1326E"/>
    <w:rsid w:val="00BE17E1"/>
    <w:rsid w:val="00BF1DEB"/>
    <w:rsid w:val="00C22A2D"/>
    <w:rsid w:val="00D732B7"/>
    <w:rsid w:val="00E135E6"/>
    <w:rsid w:val="00E34359"/>
    <w:rsid w:val="00E52CD6"/>
    <w:rsid w:val="00E95066"/>
    <w:rsid w:val="00F00337"/>
    <w:rsid w:val="00F50B14"/>
    <w:rsid w:val="00F52A3E"/>
    <w:rsid w:val="00FC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A74A2"/>
  <w15:chartTrackingRefBased/>
  <w15:docId w15:val="{605F4BA5-6F22-4F7D-BA03-FB894797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3EC0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52A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Kołodziejczyk</dc:creator>
  <cp:keywords/>
  <dc:description/>
  <cp:lastModifiedBy>Iwona</cp:lastModifiedBy>
  <cp:revision>6</cp:revision>
  <cp:lastPrinted>2020-08-19T09:15:00Z</cp:lastPrinted>
  <dcterms:created xsi:type="dcterms:W3CDTF">2020-06-22T12:07:00Z</dcterms:created>
  <dcterms:modified xsi:type="dcterms:W3CDTF">2020-08-19T09:23:00Z</dcterms:modified>
</cp:coreProperties>
</file>